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5E91" w14:textId="77777777" w:rsidR="00A2471C" w:rsidRDefault="00A2471C" w:rsidP="00A2471C">
      <w:pPr>
        <w:rPr>
          <w:b/>
          <w:u w:val="single"/>
        </w:rPr>
      </w:pPr>
      <w:r>
        <w:rPr>
          <w:b/>
          <w:u w:val="single"/>
        </w:rPr>
        <w:t>Prilog 1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PONUDBENI LIST</w:t>
      </w:r>
    </w:p>
    <w:p w14:paraId="1DB79A73" w14:textId="77777777" w:rsidR="00A2471C" w:rsidRDefault="00A2471C" w:rsidP="00A2471C">
      <w:r>
        <w:t>Ponuda broj _____________________</w:t>
      </w:r>
    </w:p>
    <w:p w14:paraId="27ACE2FA" w14:textId="77777777" w:rsidR="00A2471C" w:rsidRDefault="00A2471C" w:rsidP="00A2471C">
      <w:r>
        <w:t xml:space="preserve">Evidencijski broj nabave:  </w:t>
      </w:r>
      <w:r>
        <w:rPr>
          <w:b/>
          <w:bCs/>
        </w:rPr>
        <w:t>32/2025</w:t>
      </w:r>
      <w:r w:rsidRPr="008E2DA9">
        <w:t xml:space="preserve"> </w:t>
      </w:r>
    </w:p>
    <w:p w14:paraId="2E8C6950" w14:textId="77777777" w:rsidR="00A2471C" w:rsidRDefault="00A2471C" w:rsidP="00A2471C">
      <w:pPr>
        <w:pStyle w:val="Odlomakpopisa"/>
        <w:numPr>
          <w:ilvl w:val="0"/>
          <w:numId w:val="1"/>
        </w:numPr>
      </w:pPr>
      <w:r>
        <w:t>NAZIV I SJEDIŠTE NARUČITELJA:</w:t>
      </w:r>
    </w:p>
    <w:p w14:paraId="5BB0E965" w14:textId="77777777" w:rsidR="00A2471C" w:rsidRDefault="00A2471C" w:rsidP="00A2471C">
      <w:pPr>
        <w:pStyle w:val="Odlomakpopisa"/>
      </w:pPr>
      <w:r>
        <w:rPr>
          <w:b/>
        </w:rPr>
        <w:t xml:space="preserve"> OSNOVNA ŠKOLA „LJUDEVIT GAJ“ KRAPINA, TRG STJEPANA RADIĆA</w:t>
      </w:r>
      <w:r>
        <w:t xml:space="preserve"> 1</w:t>
      </w:r>
    </w:p>
    <w:p w14:paraId="2CF69E89" w14:textId="77777777" w:rsidR="00A2471C" w:rsidRDefault="00A2471C" w:rsidP="00A2471C">
      <w:r>
        <w:t xml:space="preserve"> </w:t>
      </w:r>
    </w:p>
    <w:p w14:paraId="0C2CB541" w14:textId="77777777" w:rsidR="00A2471C" w:rsidRDefault="00A2471C" w:rsidP="00A2471C">
      <w:r>
        <w:t xml:space="preserve">       2. NAZIV PONUDITELJA:</w:t>
      </w:r>
    </w:p>
    <w:p w14:paraId="2A323D08" w14:textId="77777777" w:rsidR="00A2471C" w:rsidRDefault="00A2471C" w:rsidP="00A2471C">
      <w:r>
        <w:t>__________________________________________________________________________________</w:t>
      </w:r>
    </w:p>
    <w:p w14:paraId="645C1B25" w14:textId="77777777" w:rsidR="00A2471C" w:rsidRDefault="00A2471C" w:rsidP="00A2471C">
      <w:r>
        <w:t>Sjedište ponuditelja __________________________________________________________________</w:t>
      </w:r>
    </w:p>
    <w:p w14:paraId="3C8A3FF8" w14:textId="77777777" w:rsidR="00A2471C" w:rsidRDefault="00A2471C" w:rsidP="00A2471C">
      <w:r>
        <w:t>Adresa ponuditelja: __________________________________________________________________</w:t>
      </w:r>
    </w:p>
    <w:p w14:paraId="1EC4EBA8" w14:textId="77777777" w:rsidR="00A2471C" w:rsidRDefault="00A2471C" w:rsidP="00A2471C">
      <w:r>
        <w:t>OIB: ______________________________________________________________________________</w:t>
      </w:r>
    </w:p>
    <w:p w14:paraId="0391485A" w14:textId="77777777" w:rsidR="00A2471C" w:rsidRDefault="00A2471C" w:rsidP="00A2471C">
      <w:r>
        <w:t>Broj računa (IBAN): __________________________________________________________________</w:t>
      </w:r>
    </w:p>
    <w:p w14:paraId="779160A3" w14:textId="77777777" w:rsidR="00A2471C" w:rsidRDefault="00A2471C" w:rsidP="00A2471C">
      <w:r>
        <w:t>Banka: ____________________________________________________________________________</w:t>
      </w:r>
    </w:p>
    <w:p w14:paraId="1F35330B" w14:textId="77777777" w:rsidR="00A2471C" w:rsidRDefault="00A2471C" w:rsidP="00A2471C">
      <w:r>
        <w:t>Adresa za dostavu pošte: _____________________________________________________________</w:t>
      </w:r>
    </w:p>
    <w:p w14:paraId="56F40124" w14:textId="77777777" w:rsidR="00A2471C" w:rsidRDefault="00A2471C" w:rsidP="00A2471C">
      <w:r>
        <w:t>Adresa e-pošte: _____________________________________________________________________</w:t>
      </w:r>
    </w:p>
    <w:p w14:paraId="69DC9B3E" w14:textId="77777777" w:rsidR="00A2471C" w:rsidRDefault="00A2471C" w:rsidP="00A2471C">
      <w:r>
        <w:t>Ime i prezime i funkcija osobe/a za potpisivanje ugovora_____________________________________</w:t>
      </w:r>
    </w:p>
    <w:p w14:paraId="4F3C7935" w14:textId="77777777" w:rsidR="00A2471C" w:rsidRDefault="00A2471C" w:rsidP="00A2471C">
      <w:r>
        <w:t>__________________________________________________________________________________</w:t>
      </w:r>
    </w:p>
    <w:p w14:paraId="5E02BE5E" w14:textId="77777777" w:rsidR="00A2471C" w:rsidRDefault="00A2471C" w:rsidP="00A2471C">
      <w:r>
        <w:t>Kontakt osoba ponuditelja: ____________________________________________________________</w:t>
      </w:r>
    </w:p>
    <w:p w14:paraId="2A4E0D5E" w14:textId="77777777" w:rsidR="00A2471C" w:rsidRDefault="00A2471C" w:rsidP="00A2471C">
      <w:r>
        <w:t>Broj telefona i faksa: _________________________________________________________________</w:t>
      </w:r>
    </w:p>
    <w:p w14:paraId="0F63943C" w14:textId="77777777" w:rsidR="00A2471C" w:rsidRDefault="00A2471C" w:rsidP="00A2471C">
      <w:r>
        <w:t>Adresa e-pošte: _____________________________________________________________________</w:t>
      </w:r>
    </w:p>
    <w:p w14:paraId="7A3A8767" w14:textId="77777777" w:rsidR="00A2471C" w:rsidRPr="00AA2EFC" w:rsidRDefault="00A2471C" w:rsidP="00A2471C">
      <w:pPr>
        <w:rPr>
          <w:bCs/>
        </w:rPr>
      </w:pPr>
      <w:r w:rsidRPr="00AA2EFC">
        <w:rPr>
          <w:bCs/>
        </w:rPr>
        <w:t xml:space="preserve">3. PREDMET NABAVE: </w:t>
      </w:r>
      <w:proofErr w:type="spellStart"/>
      <w:r>
        <w:rPr>
          <w:bCs/>
        </w:rPr>
        <w:t>Ličilački</w:t>
      </w:r>
      <w:proofErr w:type="spellEnd"/>
      <w:r>
        <w:rPr>
          <w:bCs/>
        </w:rPr>
        <w:t xml:space="preserve"> radovi u Osnovnoj školi „Ljudevit Gaj“ Krapina</w:t>
      </w:r>
      <w:r w:rsidRPr="00117E6C">
        <w:rPr>
          <w:bCs/>
        </w:rPr>
        <w:t>- PREMA TROŠKOVNIKU.</w:t>
      </w:r>
    </w:p>
    <w:p w14:paraId="326970CE" w14:textId="77777777" w:rsidR="00A2471C" w:rsidRDefault="00A2471C" w:rsidP="00A2471C">
      <w:r>
        <w:t>4. CIJENA PONUDE BEZ PDV-a: ________________________________________ EUR</w:t>
      </w:r>
    </w:p>
    <w:p w14:paraId="12196861" w14:textId="77777777" w:rsidR="00A2471C" w:rsidRDefault="00A2471C" w:rsidP="00A2471C"/>
    <w:p w14:paraId="73C60709" w14:textId="77777777" w:rsidR="00A2471C" w:rsidRDefault="00A2471C" w:rsidP="00A2471C">
      <w:r>
        <w:t>5. IZNOS PDV-a: _____________________ EUR</w:t>
      </w:r>
    </w:p>
    <w:p w14:paraId="0F08CE26" w14:textId="77777777" w:rsidR="00A2471C" w:rsidRDefault="00A2471C" w:rsidP="00A2471C">
      <w:r>
        <w:t>6. CIJENA PONUDE S PDV-om: _________________________________ EUR</w:t>
      </w:r>
    </w:p>
    <w:p w14:paraId="5FD92E3E" w14:textId="77777777" w:rsidR="00A2471C" w:rsidRDefault="00A2471C" w:rsidP="00A2471C">
      <w:r>
        <w:t>7. ROK VALJANOSTI PONUDE: 30 dana od isteka roka za dostavu ponuda.</w:t>
      </w:r>
    </w:p>
    <w:p w14:paraId="29CFE155" w14:textId="77777777" w:rsidR="00A2471C" w:rsidRDefault="00A2471C" w:rsidP="00A2471C">
      <w:r>
        <w:t>8. DATUM PONUDE:_______________________</w:t>
      </w:r>
    </w:p>
    <w:p w14:paraId="2704476E" w14:textId="77777777" w:rsidR="00A2471C" w:rsidRDefault="00A2471C" w:rsidP="00A2471C">
      <w:pPr>
        <w:ind w:left="3540" w:firstLine="708"/>
      </w:pPr>
      <w:r>
        <w:t xml:space="preserve"> M.P.</w:t>
      </w:r>
    </w:p>
    <w:p w14:paraId="6A3520B9" w14:textId="77777777" w:rsidR="00A2471C" w:rsidRDefault="00A2471C" w:rsidP="00A2471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3354A47" w14:textId="77777777" w:rsidR="00A2471C" w:rsidRDefault="00A2471C" w:rsidP="00A2471C">
      <w:pPr>
        <w:ind w:left="4248" w:firstLine="708"/>
        <w:sectPr w:rsidR="00A2471C" w:rsidSect="00A247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/potpis ovlaštene osobe ponuditelja</w:t>
      </w:r>
    </w:p>
    <w:p w14:paraId="7E6F3CF0" w14:textId="77777777" w:rsidR="00A2471C" w:rsidRPr="00CE4987" w:rsidRDefault="00A2471C" w:rsidP="00A2471C">
      <w:pPr>
        <w:rPr>
          <w:b/>
          <w:bCs/>
        </w:rPr>
      </w:pPr>
      <w:r w:rsidRPr="00CE4987">
        <w:rPr>
          <w:b/>
          <w:bCs/>
        </w:rPr>
        <w:lastRenderedPageBreak/>
        <w:t>PRILOG  2</w:t>
      </w:r>
    </w:p>
    <w:p w14:paraId="0C81B768" w14:textId="77777777" w:rsidR="00A2471C" w:rsidRPr="00CE4987" w:rsidRDefault="00A2471C" w:rsidP="00A2471C">
      <w:pPr>
        <w:rPr>
          <w:b/>
          <w:bCs/>
        </w:rPr>
      </w:pPr>
      <w:r w:rsidRPr="00CE4987">
        <w:rPr>
          <w:b/>
          <w:bCs/>
        </w:rPr>
        <w:t xml:space="preserve">T R O Š K O V N I K </w:t>
      </w:r>
    </w:p>
    <w:p w14:paraId="6765B9C4" w14:textId="77777777" w:rsidR="00A2471C" w:rsidRPr="00CE4987" w:rsidRDefault="00A2471C" w:rsidP="00A2471C">
      <w:pPr>
        <w:rPr>
          <w:b/>
          <w:b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3211"/>
        <w:gridCol w:w="1288"/>
        <w:gridCol w:w="1501"/>
        <w:gridCol w:w="1979"/>
        <w:gridCol w:w="1594"/>
      </w:tblGrid>
      <w:tr w:rsidR="00A2471C" w:rsidRPr="00CE4987" w14:paraId="63471395" w14:textId="77777777" w:rsidTr="00105097">
        <w:tc>
          <w:tcPr>
            <w:tcW w:w="883" w:type="dxa"/>
            <w:shd w:val="clear" w:color="auto" w:fill="D0CECE" w:themeFill="background2" w:themeFillShade="E6"/>
          </w:tcPr>
          <w:p w14:paraId="44947BC1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 w:rsidRPr="00CE4987">
              <w:rPr>
                <w:b/>
                <w:bCs/>
              </w:rPr>
              <w:t>Red.br.</w:t>
            </w:r>
          </w:p>
        </w:tc>
        <w:tc>
          <w:tcPr>
            <w:tcW w:w="3211" w:type="dxa"/>
            <w:shd w:val="clear" w:color="auto" w:fill="D0CECE" w:themeFill="background2" w:themeFillShade="E6"/>
          </w:tcPr>
          <w:p w14:paraId="0F5C7601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Naziv usluge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6927C480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 w:rsidRPr="00CE4987">
              <w:rPr>
                <w:b/>
                <w:bCs/>
              </w:rPr>
              <w:t>Količina</w:t>
            </w:r>
          </w:p>
        </w:tc>
        <w:tc>
          <w:tcPr>
            <w:tcW w:w="1501" w:type="dxa"/>
            <w:shd w:val="clear" w:color="auto" w:fill="D0CECE" w:themeFill="background2" w:themeFillShade="E6"/>
          </w:tcPr>
          <w:p w14:paraId="35AA4EEC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 w:rsidRPr="00CE4987">
              <w:rPr>
                <w:b/>
                <w:bCs/>
              </w:rPr>
              <w:t>Cijena/kom bez PDV</w:t>
            </w:r>
          </w:p>
        </w:tc>
        <w:tc>
          <w:tcPr>
            <w:tcW w:w="1979" w:type="dxa"/>
            <w:shd w:val="clear" w:color="auto" w:fill="D0CECE" w:themeFill="background2" w:themeFillShade="E6"/>
          </w:tcPr>
          <w:p w14:paraId="61A28734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 w:rsidRPr="00CE4987">
              <w:rPr>
                <w:b/>
                <w:bCs/>
              </w:rPr>
              <w:t>Cijena/kom s PDV-om</w:t>
            </w:r>
          </w:p>
        </w:tc>
        <w:tc>
          <w:tcPr>
            <w:tcW w:w="1594" w:type="dxa"/>
            <w:shd w:val="clear" w:color="auto" w:fill="D0CECE" w:themeFill="background2" w:themeFillShade="E6"/>
          </w:tcPr>
          <w:p w14:paraId="3329BD11" w14:textId="77777777" w:rsidR="00A2471C" w:rsidRPr="00CE4987" w:rsidRDefault="00A2471C" w:rsidP="00105097">
            <w:pPr>
              <w:spacing w:after="160"/>
              <w:rPr>
                <w:b/>
                <w:bCs/>
              </w:rPr>
            </w:pPr>
            <w:r w:rsidRPr="00CE4987">
              <w:rPr>
                <w:b/>
                <w:bCs/>
              </w:rPr>
              <w:t>Ukupna cijena ponude s PDV-om</w:t>
            </w:r>
          </w:p>
        </w:tc>
      </w:tr>
      <w:tr w:rsidR="00A2471C" w:rsidRPr="00CE4987" w14:paraId="54F3176C" w14:textId="77777777" w:rsidTr="00105097">
        <w:trPr>
          <w:trHeight w:val="1032"/>
        </w:trPr>
        <w:tc>
          <w:tcPr>
            <w:tcW w:w="883" w:type="dxa"/>
          </w:tcPr>
          <w:p w14:paraId="38C7363D" w14:textId="77777777" w:rsidR="00A2471C" w:rsidRPr="00CE4987" w:rsidRDefault="00A2471C" w:rsidP="00105097">
            <w:pPr>
              <w:spacing w:after="160"/>
            </w:pPr>
            <w:r w:rsidRPr="00CE4987">
              <w:t>1.</w:t>
            </w:r>
          </w:p>
        </w:tc>
        <w:tc>
          <w:tcPr>
            <w:tcW w:w="3211" w:type="dxa"/>
          </w:tcPr>
          <w:p w14:paraId="4D788658" w14:textId="77777777" w:rsidR="00A2471C" w:rsidRPr="00D416F8" w:rsidRDefault="00A2471C" w:rsidP="00105097">
            <w:pPr>
              <w:rPr>
                <w:lang w:val="en-US"/>
              </w:rPr>
            </w:pPr>
            <w:r w:rsidRPr="00D416F8">
              <w:rPr>
                <w:b/>
                <w:lang w:val="en-US"/>
              </w:rPr>
              <w:t>KUHINJA</w:t>
            </w:r>
          </w:p>
          <w:p w14:paraId="23C6C30D" w14:textId="77777777" w:rsidR="00A2471C" w:rsidRPr="00CE4987" w:rsidRDefault="00A2471C" w:rsidP="00105097">
            <w:pPr>
              <w:spacing w:after="160"/>
            </w:pPr>
            <w:proofErr w:type="spellStart"/>
            <w:proofErr w:type="gramStart"/>
            <w:r w:rsidRPr="00D416F8">
              <w:rPr>
                <w:lang w:val="en-US"/>
              </w:rPr>
              <w:t>Struganje,impregniranje</w:t>
            </w:r>
            <w:proofErr w:type="spellEnd"/>
            <w:proofErr w:type="gramEnd"/>
            <w:r w:rsidRPr="00D416F8">
              <w:rPr>
                <w:lang w:val="en-US"/>
              </w:rPr>
              <w:t xml:space="preserve">, </w:t>
            </w:r>
            <w:proofErr w:type="spellStart"/>
            <w:r w:rsidRPr="00D416F8">
              <w:rPr>
                <w:lang w:val="en-US"/>
              </w:rPr>
              <w:t>krpanje</w:t>
            </w:r>
            <w:proofErr w:type="spellEnd"/>
            <w:r w:rsidRPr="00D416F8">
              <w:rPr>
                <w:lang w:val="en-US"/>
              </w:rPr>
              <w:t xml:space="preserve"> </w:t>
            </w:r>
            <w:proofErr w:type="spellStart"/>
            <w:r w:rsidRPr="00D416F8">
              <w:rPr>
                <w:lang w:val="en-US"/>
              </w:rPr>
              <w:t>te</w:t>
            </w:r>
            <w:proofErr w:type="spellEnd"/>
            <w:r w:rsidRPr="00D416F8">
              <w:rPr>
                <w:lang w:val="en-US"/>
              </w:rPr>
              <w:t xml:space="preserve"> </w:t>
            </w:r>
            <w:proofErr w:type="spellStart"/>
            <w:r w:rsidRPr="00D416F8">
              <w:rPr>
                <w:lang w:val="en-US"/>
              </w:rPr>
              <w:t>bojanje</w:t>
            </w:r>
            <w:proofErr w:type="spellEnd"/>
            <w:r w:rsidRPr="00D416F8">
              <w:rPr>
                <w:lang w:val="en-US"/>
              </w:rPr>
              <w:t xml:space="preserve"> u </w:t>
            </w:r>
            <w:proofErr w:type="spellStart"/>
            <w:r w:rsidRPr="00D416F8">
              <w:rPr>
                <w:lang w:val="en-US"/>
              </w:rPr>
              <w:t>bijelu</w:t>
            </w:r>
            <w:proofErr w:type="spellEnd"/>
            <w:r w:rsidRPr="00D416F8">
              <w:rPr>
                <w:lang w:val="en-US"/>
              </w:rPr>
              <w:t xml:space="preserve"> </w:t>
            </w:r>
            <w:proofErr w:type="spellStart"/>
            <w:r w:rsidRPr="00D416F8">
              <w:rPr>
                <w:lang w:val="en-US"/>
              </w:rPr>
              <w:t>boju</w:t>
            </w:r>
            <w:proofErr w:type="spellEnd"/>
            <w:r w:rsidRPr="00CE4987">
              <w:t xml:space="preserve"> </w:t>
            </w:r>
          </w:p>
        </w:tc>
        <w:tc>
          <w:tcPr>
            <w:tcW w:w="1288" w:type="dxa"/>
          </w:tcPr>
          <w:p w14:paraId="1B357E7A" w14:textId="77777777" w:rsidR="00A2471C" w:rsidRPr="00433931" w:rsidRDefault="00A2471C" w:rsidP="00105097">
            <w:pPr>
              <w:spacing w:after="160"/>
            </w:pPr>
            <w:r>
              <w:t>53,05 m2</w:t>
            </w:r>
          </w:p>
        </w:tc>
        <w:tc>
          <w:tcPr>
            <w:tcW w:w="1501" w:type="dxa"/>
          </w:tcPr>
          <w:p w14:paraId="6E41BD00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1979" w:type="dxa"/>
          </w:tcPr>
          <w:p w14:paraId="6AFC890E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1594" w:type="dxa"/>
          </w:tcPr>
          <w:p w14:paraId="7522D931" w14:textId="77777777" w:rsidR="00A2471C" w:rsidRPr="00CE4987" w:rsidRDefault="00A2471C" w:rsidP="00105097">
            <w:pPr>
              <w:spacing w:after="160"/>
            </w:pPr>
          </w:p>
        </w:tc>
      </w:tr>
      <w:tr w:rsidR="00A2471C" w:rsidRPr="00CE4987" w14:paraId="3270E923" w14:textId="77777777" w:rsidTr="00105097">
        <w:trPr>
          <w:trHeight w:val="492"/>
        </w:trPr>
        <w:tc>
          <w:tcPr>
            <w:tcW w:w="883" w:type="dxa"/>
          </w:tcPr>
          <w:p w14:paraId="0CD6765C" w14:textId="77777777" w:rsidR="00A2471C" w:rsidRPr="00CE4987" w:rsidRDefault="00A2471C" w:rsidP="00105097">
            <w:r>
              <w:t>2.</w:t>
            </w:r>
          </w:p>
        </w:tc>
        <w:tc>
          <w:tcPr>
            <w:tcW w:w="3211" w:type="dxa"/>
          </w:tcPr>
          <w:p w14:paraId="1A875F05" w14:textId="77777777" w:rsidR="00A2471C" w:rsidRDefault="00A2471C" w:rsidP="001050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BLAGAVAONICA</w:t>
            </w:r>
          </w:p>
          <w:p w14:paraId="5655141D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Struganje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impregniranje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krpanje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stropa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zidova</w:t>
            </w:r>
            <w:proofErr w:type="spellEnd"/>
          </w:p>
          <w:p w14:paraId="18F17973" w14:textId="77777777" w:rsidR="00A2471C" w:rsidRDefault="00A2471C" w:rsidP="00105097"/>
        </w:tc>
        <w:tc>
          <w:tcPr>
            <w:tcW w:w="1288" w:type="dxa"/>
          </w:tcPr>
          <w:p w14:paraId="02CCED40" w14:textId="77777777" w:rsidR="00A2471C" w:rsidRPr="00D416F8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0AB653C5" w14:textId="77777777" w:rsidR="00A2471C" w:rsidRPr="00433931" w:rsidRDefault="00A2471C" w:rsidP="00105097">
            <w:r>
              <w:rPr>
                <w:lang w:val="en-US"/>
              </w:rPr>
              <w:t>125.61 m2</w:t>
            </w:r>
          </w:p>
        </w:tc>
        <w:tc>
          <w:tcPr>
            <w:tcW w:w="1501" w:type="dxa"/>
          </w:tcPr>
          <w:p w14:paraId="0FB863CB" w14:textId="77777777" w:rsidR="00A2471C" w:rsidRPr="00CE4987" w:rsidRDefault="00A2471C" w:rsidP="00105097"/>
        </w:tc>
        <w:tc>
          <w:tcPr>
            <w:tcW w:w="1979" w:type="dxa"/>
          </w:tcPr>
          <w:p w14:paraId="2FD92832" w14:textId="77777777" w:rsidR="00A2471C" w:rsidRPr="00CE4987" w:rsidRDefault="00A2471C" w:rsidP="00105097"/>
        </w:tc>
        <w:tc>
          <w:tcPr>
            <w:tcW w:w="1594" w:type="dxa"/>
          </w:tcPr>
          <w:p w14:paraId="38E7DF5E" w14:textId="77777777" w:rsidR="00A2471C" w:rsidRPr="00CE4987" w:rsidRDefault="00A2471C" w:rsidP="00105097"/>
        </w:tc>
      </w:tr>
      <w:tr w:rsidR="00A2471C" w:rsidRPr="00CE4987" w14:paraId="661F2236" w14:textId="77777777" w:rsidTr="00105097">
        <w:trPr>
          <w:trHeight w:val="492"/>
        </w:trPr>
        <w:tc>
          <w:tcPr>
            <w:tcW w:w="883" w:type="dxa"/>
          </w:tcPr>
          <w:p w14:paraId="30ACA68D" w14:textId="77777777" w:rsidR="00A2471C" w:rsidRPr="00CE4987" w:rsidRDefault="00A2471C" w:rsidP="00105097">
            <w:r>
              <w:t>3.</w:t>
            </w:r>
          </w:p>
        </w:tc>
        <w:tc>
          <w:tcPr>
            <w:tcW w:w="3211" w:type="dxa"/>
          </w:tcPr>
          <w:p w14:paraId="6A7E49F5" w14:textId="77777777" w:rsidR="00A2471C" w:rsidRDefault="00A2471C" w:rsidP="001050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UČIONICA 11</w:t>
            </w:r>
          </w:p>
          <w:p w14:paraId="09E83AF0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Struganje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impregniranje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krpanje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stropa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zidova</w:t>
            </w:r>
            <w:proofErr w:type="spellEnd"/>
          </w:p>
          <w:p w14:paraId="2D29B120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Lakiranje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coklina</w:t>
            </w:r>
            <w:proofErr w:type="spellEnd"/>
            <w:r>
              <w:rPr>
                <w:lang w:val="en-US"/>
              </w:rPr>
              <w:t xml:space="preserve"> Latex </w:t>
            </w:r>
            <w:proofErr w:type="spellStart"/>
            <w:r>
              <w:rPr>
                <w:lang w:val="en-US"/>
              </w:rPr>
              <w:t>vodoperivim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vode</w:t>
            </w:r>
            <w:proofErr w:type="spellEnd"/>
          </w:p>
          <w:p w14:paraId="337CEB59" w14:textId="77777777" w:rsidR="00A2471C" w:rsidRDefault="00A2471C" w:rsidP="00105097"/>
        </w:tc>
        <w:tc>
          <w:tcPr>
            <w:tcW w:w="1288" w:type="dxa"/>
          </w:tcPr>
          <w:p w14:paraId="5A5D7D30" w14:textId="77777777" w:rsidR="00A2471C" w:rsidRPr="00D416F8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4F987BB2" w14:textId="77777777" w:rsidR="00A2471C" w:rsidRDefault="00A2471C" w:rsidP="00105097">
            <w:pPr>
              <w:rPr>
                <w:lang w:val="en-US"/>
              </w:rPr>
            </w:pPr>
            <w:r>
              <w:rPr>
                <w:lang w:val="en-US"/>
              </w:rPr>
              <w:t>169.25 m2</w:t>
            </w:r>
          </w:p>
          <w:p w14:paraId="27CE2CAA" w14:textId="77777777" w:rsidR="00A2471C" w:rsidRDefault="00A2471C" w:rsidP="00105097">
            <w:pPr>
              <w:rPr>
                <w:lang w:val="en-US"/>
              </w:rPr>
            </w:pPr>
          </w:p>
          <w:p w14:paraId="2B9436CC" w14:textId="77777777" w:rsidR="00A2471C" w:rsidRPr="00565604" w:rsidRDefault="00A2471C" w:rsidP="00105097">
            <w:pPr>
              <w:spacing w:after="160"/>
              <w:rPr>
                <w:vertAlign w:val="superscript"/>
              </w:rPr>
            </w:pPr>
            <w:r>
              <w:rPr>
                <w:lang w:val="en-US"/>
              </w:rPr>
              <w:t xml:space="preserve">  46.56 m2</w:t>
            </w:r>
          </w:p>
        </w:tc>
        <w:tc>
          <w:tcPr>
            <w:tcW w:w="1501" w:type="dxa"/>
          </w:tcPr>
          <w:p w14:paraId="7006FD0F" w14:textId="77777777" w:rsidR="00A2471C" w:rsidRPr="00CE4987" w:rsidRDefault="00A2471C" w:rsidP="00105097"/>
        </w:tc>
        <w:tc>
          <w:tcPr>
            <w:tcW w:w="1979" w:type="dxa"/>
          </w:tcPr>
          <w:p w14:paraId="57271731" w14:textId="77777777" w:rsidR="00A2471C" w:rsidRPr="00CE4987" w:rsidRDefault="00A2471C" w:rsidP="00105097"/>
        </w:tc>
        <w:tc>
          <w:tcPr>
            <w:tcW w:w="1594" w:type="dxa"/>
          </w:tcPr>
          <w:p w14:paraId="11B19EA0" w14:textId="77777777" w:rsidR="00A2471C" w:rsidRPr="00CE4987" w:rsidRDefault="00A2471C" w:rsidP="00105097"/>
        </w:tc>
      </w:tr>
      <w:tr w:rsidR="00A2471C" w:rsidRPr="00CE4987" w14:paraId="017C37EA" w14:textId="77777777" w:rsidTr="00105097">
        <w:trPr>
          <w:trHeight w:val="1092"/>
        </w:trPr>
        <w:tc>
          <w:tcPr>
            <w:tcW w:w="883" w:type="dxa"/>
          </w:tcPr>
          <w:p w14:paraId="53705366" w14:textId="77777777" w:rsidR="00A2471C" w:rsidRPr="00CE4987" w:rsidRDefault="00A2471C" w:rsidP="00105097">
            <w:r>
              <w:t>4.</w:t>
            </w:r>
          </w:p>
        </w:tc>
        <w:tc>
          <w:tcPr>
            <w:tcW w:w="3211" w:type="dxa"/>
          </w:tcPr>
          <w:p w14:paraId="173C4B78" w14:textId="77777777" w:rsidR="00A2471C" w:rsidRDefault="00A2471C" w:rsidP="0010509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7</w:t>
            </w:r>
          </w:p>
          <w:p w14:paraId="7F280525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Struganje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impregniranje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krpanje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stropa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zidova</w:t>
            </w:r>
            <w:proofErr w:type="spellEnd"/>
          </w:p>
          <w:p w14:paraId="3D5A5261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Lakiranje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coklina</w:t>
            </w:r>
            <w:proofErr w:type="spellEnd"/>
            <w:r>
              <w:rPr>
                <w:lang w:val="en-US"/>
              </w:rPr>
              <w:t xml:space="preserve"> Latex </w:t>
            </w:r>
            <w:proofErr w:type="spellStart"/>
            <w:r>
              <w:rPr>
                <w:lang w:val="en-US"/>
              </w:rPr>
              <w:t>vodoperivim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vode</w:t>
            </w:r>
            <w:proofErr w:type="spellEnd"/>
          </w:p>
          <w:p w14:paraId="4D17297B" w14:textId="77777777" w:rsidR="00A2471C" w:rsidRDefault="00A2471C" w:rsidP="00105097"/>
        </w:tc>
        <w:tc>
          <w:tcPr>
            <w:tcW w:w="1288" w:type="dxa"/>
          </w:tcPr>
          <w:p w14:paraId="0C9F3026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5206DAD3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  <w:r>
              <w:rPr>
                <w:lang w:val="en-US"/>
              </w:rPr>
              <w:t>169.25 m2</w:t>
            </w:r>
          </w:p>
          <w:p w14:paraId="6C05B341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31BAC651" w14:textId="77777777" w:rsidR="00A2471C" w:rsidRPr="003C11F1" w:rsidRDefault="00A2471C" w:rsidP="00105097">
            <w:pPr>
              <w:rPr>
                <w:vertAlign w:val="superscript"/>
              </w:rPr>
            </w:pPr>
            <w:r>
              <w:rPr>
                <w:lang w:val="en-US"/>
              </w:rPr>
              <w:t xml:space="preserve">  46.56 m2</w:t>
            </w:r>
          </w:p>
        </w:tc>
        <w:tc>
          <w:tcPr>
            <w:tcW w:w="1501" w:type="dxa"/>
          </w:tcPr>
          <w:p w14:paraId="6556D516" w14:textId="77777777" w:rsidR="00A2471C" w:rsidRPr="00CE4987" w:rsidRDefault="00A2471C" w:rsidP="00105097"/>
        </w:tc>
        <w:tc>
          <w:tcPr>
            <w:tcW w:w="1979" w:type="dxa"/>
          </w:tcPr>
          <w:p w14:paraId="4F3987A8" w14:textId="77777777" w:rsidR="00A2471C" w:rsidRPr="00CE4987" w:rsidRDefault="00A2471C" w:rsidP="00105097"/>
        </w:tc>
        <w:tc>
          <w:tcPr>
            <w:tcW w:w="1594" w:type="dxa"/>
          </w:tcPr>
          <w:p w14:paraId="6D1609A0" w14:textId="77777777" w:rsidR="00A2471C" w:rsidRPr="00CE4987" w:rsidRDefault="00A2471C" w:rsidP="00105097"/>
        </w:tc>
      </w:tr>
      <w:tr w:rsidR="00A2471C" w:rsidRPr="00CE4987" w14:paraId="1A648A9F" w14:textId="77777777" w:rsidTr="00105097">
        <w:trPr>
          <w:trHeight w:val="1092"/>
        </w:trPr>
        <w:tc>
          <w:tcPr>
            <w:tcW w:w="883" w:type="dxa"/>
          </w:tcPr>
          <w:p w14:paraId="1579B7FE" w14:textId="77777777" w:rsidR="00A2471C" w:rsidRDefault="00A2471C" w:rsidP="00105097">
            <w:r>
              <w:t>5.</w:t>
            </w:r>
          </w:p>
        </w:tc>
        <w:tc>
          <w:tcPr>
            <w:tcW w:w="3211" w:type="dxa"/>
          </w:tcPr>
          <w:p w14:paraId="799456A6" w14:textId="77777777" w:rsidR="00A2471C" w:rsidRDefault="00A2471C" w:rsidP="001050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Hodnik </w:t>
            </w:r>
            <w:proofErr w:type="spellStart"/>
            <w:r>
              <w:rPr>
                <w:b/>
                <w:lang w:val="en-US"/>
              </w:rPr>
              <w:t>kod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pedagoga</w:t>
            </w:r>
            <w:proofErr w:type="spellEnd"/>
          </w:p>
          <w:p w14:paraId="4ACD1FAB" w14:textId="77777777" w:rsidR="00A2471C" w:rsidRPr="00B75BE0" w:rsidRDefault="00A2471C" w:rsidP="00105097">
            <w:pPr>
              <w:rPr>
                <w:lang w:val="en-US"/>
              </w:rPr>
            </w:pPr>
            <w:proofErr w:type="spellStart"/>
            <w:r w:rsidRPr="00B75BE0">
              <w:rPr>
                <w:lang w:val="en-US"/>
              </w:rPr>
              <w:t>Struganje</w:t>
            </w:r>
            <w:proofErr w:type="spellEnd"/>
            <w:r w:rsidRPr="00B75BE0">
              <w:rPr>
                <w:lang w:val="en-US"/>
              </w:rPr>
              <w:t xml:space="preserve">, </w:t>
            </w:r>
            <w:proofErr w:type="spellStart"/>
            <w:r w:rsidRPr="00B75BE0">
              <w:rPr>
                <w:lang w:val="en-US"/>
              </w:rPr>
              <w:t>impregniranje</w:t>
            </w:r>
            <w:proofErr w:type="spellEnd"/>
            <w:r w:rsidRPr="00B75BE0">
              <w:rPr>
                <w:lang w:val="en-US"/>
              </w:rPr>
              <w:t xml:space="preserve">, </w:t>
            </w:r>
            <w:proofErr w:type="spellStart"/>
            <w:r w:rsidRPr="00B75BE0">
              <w:rPr>
                <w:lang w:val="en-US"/>
              </w:rPr>
              <w:t>krpanje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te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bojanje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stropa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i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zidova</w:t>
            </w:r>
            <w:proofErr w:type="spellEnd"/>
          </w:p>
          <w:p w14:paraId="3A44C102" w14:textId="77777777" w:rsidR="00A2471C" w:rsidRDefault="00A2471C" w:rsidP="00105097">
            <w:pPr>
              <w:rPr>
                <w:lang w:val="en-US"/>
              </w:rPr>
            </w:pPr>
            <w:proofErr w:type="spellStart"/>
            <w:r w:rsidRPr="00B75BE0">
              <w:rPr>
                <w:lang w:val="en-US"/>
              </w:rPr>
              <w:t>Lakiranje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coklina</w:t>
            </w:r>
            <w:proofErr w:type="spellEnd"/>
            <w:r w:rsidRPr="00B75BE0">
              <w:rPr>
                <w:lang w:val="en-US"/>
              </w:rPr>
              <w:t xml:space="preserve"> Latex </w:t>
            </w:r>
            <w:proofErr w:type="spellStart"/>
            <w:r w:rsidRPr="00B75BE0">
              <w:rPr>
                <w:lang w:val="en-US"/>
              </w:rPr>
              <w:t>vodoperivim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lakom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na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bazi</w:t>
            </w:r>
            <w:proofErr w:type="spellEnd"/>
            <w:r w:rsidRPr="00B75BE0">
              <w:rPr>
                <w:lang w:val="en-US"/>
              </w:rPr>
              <w:t xml:space="preserve"> </w:t>
            </w:r>
            <w:proofErr w:type="spellStart"/>
            <w:r w:rsidRPr="00B75BE0">
              <w:rPr>
                <w:lang w:val="en-US"/>
              </w:rPr>
              <w:t>vode</w:t>
            </w:r>
            <w:proofErr w:type="spellEnd"/>
          </w:p>
          <w:p w14:paraId="7AAD340D" w14:textId="77777777" w:rsidR="00A2471C" w:rsidRDefault="00A2471C" w:rsidP="00105097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14:paraId="61B2DE1E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2600076E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  <w:r>
              <w:rPr>
                <w:lang w:val="en-US"/>
              </w:rPr>
              <w:t xml:space="preserve">  30.00 m2</w:t>
            </w:r>
          </w:p>
          <w:p w14:paraId="6A29DB54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62D01395" w14:textId="77777777" w:rsidR="00A2471C" w:rsidRPr="00CE4987" w:rsidRDefault="00A2471C" w:rsidP="00105097">
            <w:r>
              <w:rPr>
                <w:lang w:val="en-US"/>
              </w:rPr>
              <w:t xml:space="preserve">  39.40 m2</w:t>
            </w:r>
          </w:p>
        </w:tc>
        <w:tc>
          <w:tcPr>
            <w:tcW w:w="1501" w:type="dxa"/>
          </w:tcPr>
          <w:p w14:paraId="638C34D0" w14:textId="77777777" w:rsidR="00A2471C" w:rsidRPr="00CE4987" w:rsidRDefault="00A2471C" w:rsidP="00105097"/>
        </w:tc>
        <w:tc>
          <w:tcPr>
            <w:tcW w:w="1979" w:type="dxa"/>
          </w:tcPr>
          <w:p w14:paraId="14D2E8CE" w14:textId="77777777" w:rsidR="00A2471C" w:rsidRPr="00CE4987" w:rsidRDefault="00A2471C" w:rsidP="00105097"/>
        </w:tc>
        <w:tc>
          <w:tcPr>
            <w:tcW w:w="1594" w:type="dxa"/>
          </w:tcPr>
          <w:p w14:paraId="7A39E71F" w14:textId="77777777" w:rsidR="00A2471C" w:rsidRPr="00CE4987" w:rsidRDefault="00A2471C" w:rsidP="00105097"/>
        </w:tc>
      </w:tr>
      <w:tr w:rsidR="00A2471C" w:rsidRPr="00CE4987" w14:paraId="3FAEB474" w14:textId="77777777" w:rsidTr="00105097">
        <w:trPr>
          <w:trHeight w:val="1092"/>
        </w:trPr>
        <w:tc>
          <w:tcPr>
            <w:tcW w:w="883" w:type="dxa"/>
          </w:tcPr>
          <w:p w14:paraId="1E26C111" w14:textId="77777777" w:rsidR="00A2471C" w:rsidRDefault="00A2471C" w:rsidP="00105097">
            <w:r>
              <w:t>6.</w:t>
            </w:r>
          </w:p>
        </w:tc>
        <w:tc>
          <w:tcPr>
            <w:tcW w:w="3211" w:type="dxa"/>
          </w:tcPr>
          <w:p w14:paraId="4FC971B5" w14:textId="77777777" w:rsidR="00A2471C" w:rsidRDefault="00A2471C" w:rsidP="0010509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Popravci</w:t>
            </w:r>
            <w:proofErr w:type="spellEnd"/>
            <w:r>
              <w:rPr>
                <w:b/>
                <w:lang w:val="en-US"/>
              </w:rPr>
              <w:t xml:space="preserve"> u </w:t>
            </w:r>
            <w:proofErr w:type="spellStart"/>
            <w:r>
              <w:rPr>
                <w:b/>
                <w:lang w:val="en-US"/>
              </w:rPr>
              <w:t>dvorani</w:t>
            </w:r>
            <w:proofErr w:type="spellEnd"/>
          </w:p>
          <w:p w14:paraId="7E1BFFFF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Skidanje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plijesni</w:t>
            </w:r>
            <w:proofErr w:type="spellEnd"/>
            <w:r>
              <w:rPr>
                <w:lang w:val="en-US"/>
              </w:rPr>
              <w:t xml:space="preserve"> 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špricanje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klorom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bojanje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bijelom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bojom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pojedinih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dijelova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izoliranje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vodenih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mrlja</w:t>
            </w:r>
            <w:proofErr w:type="spellEnd"/>
          </w:p>
          <w:p w14:paraId="1338D246" w14:textId="77777777" w:rsidR="00A2471C" w:rsidRDefault="00A2471C" w:rsidP="00105097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14:paraId="05E78BFE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1EF24A78" w14:textId="77777777" w:rsidR="00A2471C" w:rsidRPr="00CE4987" w:rsidRDefault="00A2471C" w:rsidP="00105097">
            <w:r>
              <w:rPr>
                <w:lang w:val="en-US"/>
              </w:rPr>
              <w:t xml:space="preserve">        1 </w:t>
            </w:r>
            <w:proofErr w:type="spellStart"/>
            <w:r>
              <w:rPr>
                <w:lang w:val="en-US"/>
              </w:rPr>
              <w:t>kom</w:t>
            </w:r>
            <w:proofErr w:type="spellEnd"/>
          </w:p>
        </w:tc>
        <w:tc>
          <w:tcPr>
            <w:tcW w:w="1501" w:type="dxa"/>
          </w:tcPr>
          <w:p w14:paraId="501FA41A" w14:textId="77777777" w:rsidR="00A2471C" w:rsidRPr="00CE4987" w:rsidRDefault="00A2471C" w:rsidP="00105097"/>
        </w:tc>
        <w:tc>
          <w:tcPr>
            <w:tcW w:w="1979" w:type="dxa"/>
          </w:tcPr>
          <w:p w14:paraId="68E7505C" w14:textId="77777777" w:rsidR="00A2471C" w:rsidRPr="00CE4987" w:rsidRDefault="00A2471C" w:rsidP="00105097"/>
        </w:tc>
        <w:tc>
          <w:tcPr>
            <w:tcW w:w="1594" w:type="dxa"/>
          </w:tcPr>
          <w:p w14:paraId="0D02CE3D" w14:textId="77777777" w:rsidR="00A2471C" w:rsidRPr="00CE4987" w:rsidRDefault="00A2471C" w:rsidP="00105097"/>
        </w:tc>
      </w:tr>
      <w:tr w:rsidR="00A2471C" w:rsidRPr="00CE4987" w14:paraId="67EF6510" w14:textId="77777777" w:rsidTr="00105097">
        <w:trPr>
          <w:trHeight w:val="1092"/>
        </w:trPr>
        <w:tc>
          <w:tcPr>
            <w:tcW w:w="883" w:type="dxa"/>
          </w:tcPr>
          <w:p w14:paraId="2C4DAC1F" w14:textId="77777777" w:rsidR="00A2471C" w:rsidRDefault="00A2471C" w:rsidP="00105097">
            <w:r>
              <w:t>7.</w:t>
            </w:r>
          </w:p>
        </w:tc>
        <w:tc>
          <w:tcPr>
            <w:tcW w:w="3211" w:type="dxa"/>
          </w:tcPr>
          <w:p w14:paraId="3AD0DCE8" w14:textId="77777777" w:rsidR="00A2471C" w:rsidRDefault="00A2471C" w:rsidP="00105097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kuhinje</w:t>
            </w:r>
            <w:proofErr w:type="spellEnd"/>
          </w:p>
          <w:p w14:paraId="79B77A3B" w14:textId="77777777" w:rsidR="00A2471C" w:rsidRDefault="00A2471C" w:rsidP="0010509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Struganje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impregniranje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ugletavanje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staklene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mrežice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građevinskim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ljepilom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gletanje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Teranilom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dva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sloja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bojanje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bijelu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boju</w:t>
            </w:r>
            <w:proofErr w:type="spellEnd"/>
            <w:r>
              <w:rPr>
                <w:lang w:val="en-US"/>
              </w:rPr>
              <w:t>.</w:t>
            </w:r>
          </w:p>
          <w:p w14:paraId="0ED9345B" w14:textId="77777777" w:rsidR="00A2471C" w:rsidRDefault="00A2471C" w:rsidP="00105097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14:paraId="3DBA318B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2B0B7AF6" w14:textId="77777777" w:rsidR="00A2471C" w:rsidRPr="00CE4987" w:rsidRDefault="00A2471C" w:rsidP="00105097">
            <w:r>
              <w:rPr>
                <w:lang w:val="en-US"/>
              </w:rPr>
              <w:t xml:space="preserve">  24.80 m2</w:t>
            </w:r>
          </w:p>
        </w:tc>
        <w:tc>
          <w:tcPr>
            <w:tcW w:w="1501" w:type="dxa"/>
          </w:tcPr>
          <w:p w14:paraId="7279048F" w14:textId="77777777" w:rsidR="00A2471C" w:rsidRPr="00CE4987" w:rsidRDefault="00A2471C" w:rsidP="00105097"/>
        </w:tc>
        <w:tc>
          <w:tcPr>
            <w:tcW w:w="1979" w:type="dxa"/>
          </w:tcPr>
          <w:p w14:paraId="27B0CFF2" w14:textId="77777777" w:rsidR="00A2471C" w:rsidRPr="00CE4987" w:rsidRDefault="00A2471C" w:rsidP="00105097"/>
        </w:tc>
        <w:tc>
          <w:tcPr>
            <w:tcW w:w="1594" w:type="dxa"/>
          </w:tcPr>
          <w:p w14:paraId="45264344" w14:textId="77777777" w:rsidR="00A2471C" w:rsidRPr="00CE4987" w:rsidRDefault="00A2471C" w:rsidP="00105097"/>
        </w:tc>
      </w:tr>
      <w:tr w:rsidR="00A2471C" w:rsidRPr="00CE4987" w14:paraId="100DDDA9" w14:textId="77777777" w:rsidTr="00105097">
        <w:trPr>
          <w:trHeight w:val="716"/>
        </w:trPr>
        <w:tc>
          <w:tcPr>
            <w:tcW w:w="883" w:type="dxa"/>
          </w:tcPr>
          <w:p w14:paraId="6604FD16" w14:textId="77777777" w:rsidR="00A2471C" w:rsidRDefault="00A2471C" w:rsidP="00105097">
            <w:r>
              <w:t>8.</w:t>
            </w:r>
          </w:p>
        </w:tc>
        <w:tc>
          <w:tcPr>
            <w:tcW w:w="3211" w:type="dxa"/>
          </w:tcPr>
          <w:p w14:paraId="686E32DF" w14:textId="77777777" w:rsidR="00A2471C" w:rsidRDefault="00A2471C" w:rsidP="00105097">
            <w:pPr>
              <w:rPr>
                <w:b/>
                <w:lang w:val="en-US"/>
              </w:rPr>
            </w:pPr>
            <w:proofErr w:type="spellStart"/>
            <w:r w:rsidRPr="00352A1E">
              <w:rPr>
                <w:b/>
                <w:lang w:val="en-US"/>
              </w:rPr>
              <w:t>Krpanje</w:t>
            </w:r>
            <w:proofErr w:type="spellEnd"/>
            <w:r w:rsidRPr="00352A1E">
              <w:rPr>
                <w:b/>
                <w:lang w:val="en-US"/>
              </w:rPr>
              <w:t xml:space="preserve"> </w:t>
            </w:r>
            <w:proofErr w:type="spellStart"/>
            <w:r w:rsidRPr="00352A1E">
              <w:rPr>
                <w:b/>
                <w:lang w:val="en-US"/>
              </w:rPr>
              <w:t>špaleta</w:t>
            </w:r>
            <w:proofErr w:type="spellEnd"/>
            <w:r w:rsidRPr="00352A1E">
              <w:rPr>
                <w:b/>
                <w:lang w:val="en-US"/>
              </w:rPr>
              <w:t xml:space="preserve"> </w:t>
            </w:r>
            <w:proofErr w:type="spellStart"/>
            <w:r w:rsidRPr="00352A1E">
              <w:rPr>
                <w:b/>
                <w:lang w:val="en-US"/>
              </w:rPr>
              <w:t>oko</w:t>
            </w:r>
            <w:proofErr w:type="spellEnd"/>
            <w:r w:rsidRPr="00352A1E">
              <w:rPr>
                <w:b/>
                <w:lang w:val="en-US"/>
              </w:rPr>
              <w:t xml:space="preserve"> </w:t>
            </w:r>
            <w:proofErr w:type="spellStart"/>
            <w:r w:rsidRPr="00352A1E">
              <w:rPr>
                <w:b/>
                <w:lang w:val="en-US"/>
              </w:rPr>
              <w:t>prozora</w:t>
            </w:r>
            <w:proofErr w:type="spellEnd"/>
            <w:r w:rsidRPr="00352A1E">
              <w:rPr>
                <w:b/>
                <w:lang w:val="en-US"/>
              </w:rPr>
              <w:t xml:space="preserve"> u </w:t>
            </w:r>
            <w:proofErr w:type="spellStart"/>
            <w:r w:rsidRPr="00352A1E">
              <w:rPr>
                <w:b/>
                <w:lang w:val="en-US"/>
              </w:rPr>
              <w:t>blagavaoni</w:t>
            </w:r>
            <w:proofErr w:type="spellEnd"/>
          </w:p>
        </w:tc>
        <w:tc>
          <w:tcPr>
            <w:tcW w:w="1288" w:type="dxa"/>
          </w:tcPr>
          <w:p w14:paraId="66A274D8" w14:textId="77777777" w:rsidR="00A2471C" w:rsidRPr="00CE4987" w:rsidRDefault="00A2471C" w:rsidP="00105097">
            <w:r>
              <w:rPr>
                <w:lang w:val="en-US"/>
              </w:rPr>
              <w:t xml:space="preserve">  40.00 dm</w:t>
            </w:r>
          </w:p>
        </w:tc>
        <w:tc>
          <w:tcPr>
            <w:tcW w:w="1501" w:type="dxa"/>
          </w:tcPr>
          <w:p w14:paraId="01696886" w14:textId="77777777" w:rsidR="00A2471C" w:rsidRPr="00CE4987" w:rsidRDefault="00A2471C" w:rsidP="00105097"/>
        </w:tc>
        <w:tc>
          <w:tcPr>
            <w:tcW w:w="1979" w:type="dxa"/>
          </w:tcPr>
          <w:p w14:paraId="43DB9F4B" w14:textId="77777777" w:rsidR="00A2471C" w:rsidRPr="00CE4987" w:rsidRDefault="00A2471C" w:rsidP="00105097"/>
        </w:tc>
        <w:tc>
          <w:tcPr>
            <w:tcW w:w="1594" w:type="dxa"/>
          </w:tcPr>
          <w:p w14:paraId="5B7AC614" w14:textId="77777777" w:rsidR="00A2471C" w:rsidRPr="00CE4987" w:rsidRDefault="00A2471C" w:rsidP="00105097"/>
        </w:tc>
      </w:tr>
      <w:tr w:rsidR="00A2471C" w:rsidRPr="00CE4987" w14:paraId="38128045" w14:textId="77777777" w:rsidTr="00105097">
        <w:trPr>
          <w:trHeight w:val="1092"/>
        </w:trPr>
        <w:tc>
          <w:tcPr>
            <w:tcW w:w="883" w:type="dxa"/>
          </w:tcPr>
          <w:p w14:paraId="7EFD618D" w14:textId="77777777" w:rsidR="00A2471C" w:rsidRDefault="00A2471C" w:rsidP="00105097">
            <w:r>
              <w:t>9.</w:t>
            </w:r>
          </w:p>
        </w:tc>
        <w:tc>
          <w:tcPr>
            <w:tcW w:w="3211" w:type="dxa"/>
          </w:tcPr>
          <w:p w14:paraId="59945129" w14:textId="77777777" w:rsidR="00A2471C" w:rsidRPr="00352A1E" w:rsidRDefault="00A2471C" w:rsidP="00105097">
            <w:pPr>
              <w:rPr>
                <w:b/>
                <w:lang w:val="en-US"/>
              </w:rPr>
            </w:pPr>
            <w:r w:rsidRPr="00352A1E">
              <w:rPr>
                <w:b/>
                <w:lang w:val="en-US"/>
              </w:rPr>
              <w:t xml:space="preserve">Strop </w:t>
            </w:r>
            <w:proofErr w:type="spellStart"/>
            <w:r w:rsidRPr="00352A1E">
              <w:rPr>
                <w:b/>
                <w:lang w:val="en-US"/>
              </w:rPr>
              <w:t>kod</w:t>
            </w:r>
            <w:proofErr w:type="spellEnd"/>
            <w:r w:rsidRPr="00352A1E">
              <w:rPr>
                <w:b/>
                <w:lang w:val="en-US"/>
              </w:rPr>
              <w:t xml:space="preserve"> </w:t>
            </w:r>
            <w:proofErr w:type="spellStart"/>
            <w:r w:rsidRPr="00352A1E">
              <w:rPr>
                <w:b/>
                <w:lang w:val="en-US"/>
              </w:rPr>
              <w:t>blagavaonice</w:t>
            </w:r>
            <w:proofErr w:type="spellEnd"/>
          </w:p>
          <w:p w14:paraId="29FA8450" w14:textId="77777777" w:rsidR="00A2471C" w:rsidRDefault="00A2471C" w:rsidP="00105097">
            <w:pPr>
              <w:rPr>
                <w:b/>
                <w:lang w:val="en-US"/>
              </w:rPr>
            </w:pPr>
            <w:proofErr w:type="spellStart"/>
            <w:r w:rsidRPr="00352A1E">
              <w:rPr>
                <w:lang w:val="en-US"/>
              </w:rPr>
              <w:t>Struganje</w:t>
            </w:r>
            <w:proofErr w:type="spellEnd"/>
            <w:r w:rsidRPr="00352A1E">
              <w:rPr>
                <w:lang w:val="en-US"/>
              </w:rPr>
              <w:t xml:space="preserve">, </w:t>
            </w:r>
            <w:proofErr w:type="spellStart"/>
            <w:r w:rsidRPr="00352A1E">
              <w:rPr>
                <w:lang w:val="en-US"/>
              </w:rPr>
              <w:t>impregniranje</w:t>
            </w:r>
            <w:proofErr w:type="spellEnd"/>
            <w:r w:rsidRPr="00352A1E">
              <w:rPr>
                <w:lang w:val="en-US"/>
              </w:rPr>
              <w:t xml:space="preserve">, </w:t>
            </w:r>
            <w:proofErr w:type="spellStart"/>
            <w:r w:rsidRPr="00352A1E">
              <w:rPr>
                <w:lang w:val="en-US"/>
              </w:rPr>
              <w:t>krpanje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te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bojanje</w:t>
            </w:r>
            <w:proofErr w:type="spellEnd"/>
            <w:r w:rsidRPr="00352A1E">
              <w:rPr>
                <w:lang w:val="en-US"/>
              </w:rPr>
              <w:t xml:space="preserve"> u </w:t>
            </w:r>
            <w:proofErr w:type="spellStart"/>
            <w:r w:rsidRPr="00352A1E">
              <w:rPr>
                <w:lang w:val="en-US"/>
              </w:rPr>
              <w:t>bijelu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boju</w:t>
            </w:r>
            <w:proofErr w:type="spellEnd"/>
          </w:p>
        </w:tc>
        <w:tc>
          <w:tcPr>
            <w:tcW w:w="1288" w:type="dxa"/>
          </w:tcPr>
          <w:p w14:paraId="0AB2B28E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04789BA0" w14:textId="77777777" w:rsidR="00A2471C" w:rsidRPr="00CE4987" w:rsidRDefault="00A2471C" w:rsidP="00105097">
            <w:r w:rsidRPr="00352A1E">
              <w:rPr>
                <w:lang w:val="en-US"/>
              </w:rPr>
              <w:t>68.40 m2</w:t>
            </w:r>
          </w:p>
        </w:tc>
        <w:tc>
          <w:tcPr>
            <w:tcW w:w="1501" w:type="dxa"/>
          </w:tcPr>
          <w:p w14:paraId="21F6F8C8" w14:textId="77777777" w:rsidR="00A2471C" w:rsidRPr="00CE4987" w:rsidRDefault="00A2471C" w:rsidP="00105097"/>
        </w:tc>
        <w:tc>
          <w:tcPr>
            <w:tcW w:w="1979" w:type="dxa"/>
          </w:tcPr>
          <w:p w14:paraId="1AB2D837" w14:textId="77777777" w:rsidR="00A2471C" w:rsidRPr="00CE4987" w:rsidRDefault="00A2471C" w:rsidP="00105097"/>
        </w:tc>
        <w:tc>
          <w:tcPr>
            <w:tcW w:w="1594" w:type="dxa"/>
          </w:tcPr>
          <w:p w14:paraId="5A1D7B5D" w14:textId="77777777" w:rsidR="00A2471C" w:rsidRPr="00CE4987" w:rsidRDefault="00A2471C" w:rsidP="00105097"/>
        </w:tc>
      </w:tr>
      <w:tr w:rsidR="00A2471C" w:rsidRPr="00CE4987" w14:paraId="022EFAF6" w14:textId="77777777" w:rsidTr="00105097">
        <w:trPr>
          <w:trHeight w:val="1092"/>
        </w:trPr>
        <w:tc>
          <w:tcPr>
            <w:tcW w:w="883" w:type="dxa"/>
          </w:tcPr>
          <w:p w14:paraId="38CF969B" w14:textId="77777777" w:rsidR="00A2471C" w:rsidRDefault="00A2471C" w:rsidP="00105097">
            <w:r>
              <w:lastRenderedPageBreak/>
              <w:t>10.</w:t>
            </w:r>
          </w:p>
        </w:tc>
        <w:tc>
          <w:tcPr>
            <w:tcW w:w="3211" w:type="dxa"/>
          </w:tcPr>
          <w:p w14:paraId="0ED1935A" w14:textId="77777777" w:rsidR="00A2471C" w:rsidRPr="00352A1E" w:rsidRDefault="00A2471C" w:rsidP="00105097">
            <w:pPr>
              <w:rPr>
                <w:b/>
                <w:lang w:val="en-US"/>
              </w:rPr>
            </w:pPr>
            <w:r w:rsidRPr="00352A1E">
              <w:rPr>
                <w:b/>
                <w:lang w:val="en-US"/>
              </w:rPr>
              <w:t xml:space="preserve">WC 10 </w:t>
            </w:r>
            <w:proofErr w:type="spellStart"/>
            <w:r w:rsidRPr="00352A1E">
              <w:rPr>
                <w:b/>
                <w:lang w:val="en-US"/>
              </w:rPr>
              <w:t>kom</w:t>
            </w:r>
            <w:proofErr w:type="spellEnd"/>
          </w:p>
          <w:p w14:paraId="190E8B69" w14:textId="77777777" w:rsidR="00A2471C" w:rsidRDefault="00A2471C" w:rsidP="00105097">
            <w:pPr>
              <w:rPr>
                <w:lang w:val="en-US"/>
              </w:rPr>
            </w:pPr>
            <w:proofErr w:type="spellStart"/>
            <w:r w:rsidRPr="00352A1E">
              <w:rPr>
                <w:lang w:val="en-US"/>
              </w:rPr>
              <w:t>Struganje</w:t>
            </w:r>
            <w:proofErr w:type="spellEnd"/>
            <w:r w:rsidRPr="00352A1E">
              <w:rPr>
                <w:lang w:val="en-US"/>
              </w:rPr>
              <w:t xml:space="preserve">, </w:t>
            </w:r>
            <w:proofErr w:type="spellStart"/>
            <w:r w:rsidRPr="00352A1E">
              <w:rPr>
                <w:lang w:val="en-US"/>
              </w:rPr>
              <w:t>impregniranje</w:t>
            </w:r>
            <w:proofErr w:type="spellEnd"/>
            <w:r w:rsidRPr="00352A1E">
              <w:rPr>
                <w:lang w:val="en-US"/>
              </w:rPr>
              <w:t xml:space="preserve">, </w:t>
            </w:r>
            <w:proofErr w:type="spellStart"/>
            <w:r w:rsidRPr="00352A1E">
              <w:rPr>
                <w:lang w:val="en-US"/>
              </w:rPr>
              <w:t>krpanje</w:t>
            </w:r>
            <w:proofErr w:type="spellEnd"/>
            <w:r w:rsidRPr="00352A1E">
              <w:rPr>
                <w:lang w:val="en-US"/>
              </w:rPr>
              <w:t xml:space="preserve">, </w:t>
            </w:r>
            <w:proofErr w:type="spellStart"/>
            <w:r w:rsidRPr="00352A1E">
              <w:rPr>
                <w:lang w:val="en-US"/>
              </w:rPr>
              <w:t>izoliranje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vodenih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mrlja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te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bojanje</w:t>
            </w:r>
            <w:proofErr w:type="spellEnd"/>
            <w:r w:rsidRPr="00352A1E">
              <w:rPr>
                <w:lang w:val="en-US"/>
              </w:rPr>
              <w:t xml:space="preserve"> u </w:t>
            </w:r>
            <w:proofErr w:type="spellStart"/>
            <w:r w:rsidRPr="00352A1E">
              <w:rPr>
                <w:lang w:val="en-US"/>
              </w:rPr>
              <w:t>bijelu</w:t>
            </w:r>
            <w:proofErr w:type="spellEnd"/>
            <w:r w:rsidRPr="00352A1E">
              <w:rPr>
                <w:lang w:val="en-US"/>
              </w:rPr>
              <w:t xml:space="preserve"> </w:t>
            </w:r>
            <w:proofErr w:type="spellStart"/>
            <w:r w:rsidRPr="00352A1E">
              <w:rPr>
                <w:lang w:val="en-US"/>
              </w:rPr>
              <w:t>boju</w:t>
            </w:r>
            <w:proofErr w:type="spellEnd"/>
          </w:p>
          <w:p w14:paraId="5E06F8F5" w14:textId="77777777" w:rsidR="00A2471C" w:rsidRPr="00352A1E" w:rsidRDefault="00A2471C" w:rsidP="00105097">
            <w:pPr>
              <w:rPr>
                <w:b/>
                <w:lang w:val="en-US"/>
              </w:rPr>
            </w:pPr>
          </w:p>
        </w:tc>
        <w:tc>
          <w:tcPr>
            <w:tcW w:w="1288" w:type="dxa"/>
          </w:tcPr>
          <w:p w14:paraId="4C89C996" w14:textId="77777777" w:rsidR="00A2471C" w:rsidRDefault="00A2471C" w:rsidP="00105097">
            <w:pPr>
              <w:ind w:firstLineChars="50" w:firstLine="110"/>
              <w:rPr>
                <w:lang w:val="en-US"/>
              </w:rPr>
            </w:pPr>
          </w:p>
          <w:p w14:paraId="5D075FA0" w14:textId="77777777" w:rsidR="00A2471C" w:rsidRPr="00CE4987" w:rsidRDefault="00A2471C" w:rsidP="00105097">
            <w:r w:rsidRPr="00352A1E">
              <w:rPr>
                <w:lang w:val="en-US"/>
              </w:rPr>
              <w:t>258.00 m2</w:t>
            </w:r>
          </w:p>
        </w:tc>
        <w:tc>
          <w:tcPr>
            <w:tcW w:w="1501" w:type="dxa"/>
          </w:tcPr>
          <w:p w14:paraId="7EEC58AF" w14:textId="77777777" w:rsidR="00A2471C" w:rsidRPr="00CE4987" w:rsidRDefault="00A2471C" w:rsidP="00105097"/>
        </w:tc>
        <w:tc>
          <w:tcPr>
            <w:tcW w:w="1979" w:type="dxa"/>
          </w:tcPr>
          <w:p w14:paraId="4C13306D" w14:textId="77777777" w:rsidR="00A2471C" w:rsidRPr="00CE4987" w:rsidRDefault="00A2471C" w:rsidP="00105097"/>
        </w:tc>
        <w:tc>
          <w:tcPr>
            <w:tcW w:w="1594" w:type="dxa"/>
          </w:tcPr>
          <w:p w14:paraId="1735B35F" w14:textId="77777777" w:rsidR="00A2471C" w:rsidRPr="00CE4987" w:rsidRDefault="00A2471C" w:rsidP="00105097"/>
        </w:tc>
      </w:tr>
      <w:tr w:rsidR="00A2471C" w:rsidRPr="00CE4987" w14:paraId="6857AD63" w14:textId="77777777" w:rsidTr="00105097">
        <w:tc>
          <w:tcPr>
            <w:tcW w:w="883" w:type="dxa"/>
            <w:vMerge w:val="restart"/>
          </w:tcPr>
          <w:p w14:paraId="5F5E72BA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3211" w:type="dxa"/>
            <w:shd w:val="clear" w:color="auto" w:fill="D0CECE" w:themeFill="background2" w:themeFillShade="E6"/>
          </w:tcPr>
          <w:p w14:paraId="45642EBA" w14:textId="77777777" w:rsidR="00A2471C" w:rsidRPr="00CE4987" w:rsidRDefault="00A2471C" w:rsidP="00105097">
            <w:pPr>
              <w:spacing w:after="160"/>
            </w:pPr>
            <w:r w:rsidRPr="00CE4987">
              <w:t>Ukupno cijena bez PDV-a:</w:t>
            </w:r>
          </w:p>
        </w:tc>
        <w:tc>
          <w:tcPr>
            <w:tcW w:w="4768" w:type="dxa"/>
            <w:gridSpan w:val="3"/>
          </w:tcPr>
          <w:p w14:paraId="2F61684B" w14:textId="77777777" w:rsidR="00A2471C" w:rsidRPr="00CE4987" w:rsidRDefault="00A2471C" w:rsidP="00105097">
            <w:pPr>
              <w:spacing w:after="160"/>
            </w:pPr>
          </w:p>
          <w:p w14:paraId="46EACD1A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1594" w:type="dxa"/>
          </w:tcPr>
          <w:p w14:paraId="38CB3FB4" w14:textId="77777777" w:rsidR="00A2471C" w:rsidRPr="00CE4987" w:rsidRDefault="00A2471C" w:rsidP="00105097">
            <w:pPr>
              <w:spacing w:after="160"/>
            </w:pPr>
          </w:p>
        </w:tc>
      </w:tr>
      <w:tr w:rsidR="00A2471C" w:rsidRPr="00CE4987" w14:paraId="158A31C9" w14:textId="77777777" w:rsidTr="00105097">
        <w:tc>
          <w:tcPr>
            <w:tcW w:w="883" w:type="dxa"/>
            <w:vMerge/>
          </w:tcPr>
          <w:p w14:paraId="06A3965F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3211" w:type="dxa"/>
            <w:shd w:val="clear" w:color="auto" w:fill="D0CECE" w:themeFill="background2" w:themeFillShade="E6"/>
          </w:tcPr>
          <w:p w14:paraId="4CCC6119" w14:textId="77777777" w:rsidR="00A2471C" w:rsidRPr="00CE4987" w:rsidRDefault="00A2471C" w:rsidP="00105097">
            <w:pPr>
              <w:spacing w:after="160"/>
            </w:pPr>
            <w:r w:rsidRPr="00CE4987">
              <w:t>PDV:</w:t>
            </w:r>
          </w:p>
        </w:tc>
        <w:tc>
          <w:tcPr>
            <w:tcW w:w="4768" w:type="dxa"/>
            <w:gridSpan w:val="3"/>
          </w:tcPr>
          <w:p w14:paraId="57B5EAD3" w14:textId="77777777" w:rsidR="00A2471C" w:rsidRPr="00CE4987" w:rsidRDefault="00A2471C" w:rsidP="00105097">
            <w:pPr>
              <w:spacing w:after="160"/>
            </w:pPr>
          </w:p>
          <w:p w14:paraId="78FE8C52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1594" w:type="dxa"/>
          </w:tcPr>
          <w:p w14:paraId="585A26AA" w14:textId="77777777" w:rsidR="00A2471C" w:rsidRPr="00CE4987" w:rsidRDefault="00A2471C" w:rsidP="00105097">
            <w:pPr>
              <w:spacing w:after="160"/>
            </w:pPr>
          </w:p>
        </w:tc>
      </w:tr>
      <w:tr w:rsidR="00A2471C" w:rsidRPr="00CE4987" w14:paraId="3EE811C1" w14:textId="77777777" w:rsidTr="00105097">
        <w:tc>
          <w:tcPr>
            <w:tcW w:w="883" w:type="dxa"/>
            <w:vMerge/>
          </w:tcPr>
          <w:p w14:paraId="71A4A051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3211" w:type="dxa"/>
            <w:shd w:val="clear" w:color="auto" w:fill="D0CECE" w:themeFill="background2" w:themeFillShade="E6"/>
          </w:tcPr>
          <w:p w14:paraId="53A73B63" w14:textId="77777777" w:rsidR="00A2471C" w:rsidRPr="00CE4987" w:rsidRDefault="00A2471C" w:rsidP="00105097">
            <w:pPr>
              <w:spacing w:after="160"/>
            </w:pPr>
            <w:r w:rsidRPr="00CE4987">
              <w:t>Ukupno cijena s PDV-om:</w:t>
            </w:r>
          </w:p>
        </w:tc>
        <w:tc>
          <w:tcPr>
            <w:tcW w:w="4768" w:type="dxa"/>
            <w:gridSpan w:val="3"/>
          </w:tcPr>
          <w:p w14:paraId="519E1776" w14:textId="77777777" w:rsidR="00A2471C" w:rsidRPr="00CE4987" w:rsidRDefault="00A2471C" w:rsidP="00105097">
            <w:pPr>
              <w:spacing w:after="160"/>
            </w:pPr>
          </w:p>
          <w:p w14:paraId="38F6E32F" w14:textId="77777777" w:rsidR="00A2471C" w:rsidRPr="00CE4987" w:rsidRDefault="00A2471C" w:rsidP="00105097">
            <w:pPr>
              <w:spacing w:after="160"/>
            </w:pPr>
          </w:p>
        </w:tc>
        <w:tc>
          <w:tcPr>
            <w:tcW w:w="1594" w:type="dxa"/>
          </w:tcPr>
          <w:p w14:paraId="72764954" w14:textId="77777777" w:rsidR="00A2471C" w:rsidRPr="00CE4987" w:rsidRDefault="00A2471C" w:rsidP="00105097">
            <w:pPr>
              <w:spacing w:after="160"/>
            </w:pPr>
          </w:p>
        </w:tc>
      </w:tr>
    </w:tbl>
    <w:p w14:paraId="67FDE4DD" w14:textId="77777777" w:rsidR="00A2471C" w:rsidRPr="00CE4987" w:rsidRDefault="00A2471C" w:rsidP="00A2471C"/>
    <w:p w14:paraId="1241E4A1" w14:textId="77777777" w:rsidR="00A2471C" w:rsidRPr="00CE4987" w:rsidRDefault="00A2471C" w:rsidP="00A2471C"/>
    <w:p w14:paraId="04ECAF03" w14:textId="77777777" w:rsidR="00A2471C" w:rsidRPr="00CE4987" w:rsidRDefault="00A2471C" w:rsidP="00A2471C"/>
    <w:p w14:paraId="0702B440" w14:textId="77777777" w:rsidR="00A2471C" w:rsidRPr="00CE4987" w:rsidRDefault="00A2471C" w:rsidP="00A2471C"/>
    <w:p w14:paraId="0DC9AA88" w14:textId="77777777" w:rsidR="00A2471C" w:rsidRPr="00CE4987" w:rsidRDefault="00A2471C" w:rsidP="00A2471C">
      <w:r w:rsidRPr="00CE4987">
        <w:tab/>
      </w:r>
      <w:r w:rsidRPr="00CE4987">
        <w:tab/>
      </w:r>
      <w:r w:rsidRPr="00CE4987">
        <w:tab/>
      </w:r>
      <w:r w:rsidRPr="00CE4987">
        <w:tab/>
      </w:r>
      <w:r w:rsidRPr="00CE4987">
        <w:tab/>
      </w:r>
      <w:r w:rsidRPr="00CE4987">
        <w:tab/>
        <w:t>M.P.               POTPIS ODGOVORNE OSOBE</w:t>
      </w:r>
    </w:p>
    <w:p w14:paraId="0C9FEE7D" w14:textId="77777777" w:rsidR="00A2471C" w:rsidRPr="00CE4987" w:rsidRDefault="00A2471C" w:rsidP="00A2471C"/>
    <w:p w14:paraId="6E8CE509" w14:textId="77777777" w:rsidR="00A2471C" w:rsidRPr="00CE4987" w:rsidRDefault="00A2471C" w:rsidP="00A2471C">
      <w:r w:rsidRPr="00CE4987">
        <w:tab/>
      </w:r>
      <w:r w:rsidRPr="00CE4987">
        <w:tab/>
      </w:r>
      <w:r w:rsidRPr="00CE4987">
        <w:tab/>
      </w:r>
      <w:r w:rsidRPr="00CE4987">
        <w:tab/>
      </w:r>
      <w:r w:rsidRPr="00CE4987">
        <w:tab/>
      </w:r>
      <w:r w:rsidRPr="00CE4987">
        <w:tab/>
      </w:r>
      <w:r w:rsidRPr="00CE4987">
        <w:tab/>
        <w:t xml:space="preserve">           _____________________</w:t>
      </w:r>
    </w:p>
    <w:p w14:paraId="7CA2B33E" w14:textId="77777777" w:rsidR="00512BBE" w:rsidRPr="00A2471C" w:rsidRDefault="00512BBE" w:rsidP="00A2471C"/>
    <w:sectPr w:rsidR="00512BBE" w:rsidRPr="00A2471C" w:rsidSect="00CE49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9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512658">
    <w:abstractNumId w:val="4"/>
  </w:num>
  <w:num w:numId="3" w16cid:durableId="2017416193">
    <w:abstractNumId w:val="1"/>
  </w:num>
  <w:num w:numId="4" w16cid:durableId="1211768778">
    <w:abstractNumId w:val="0"/>
  </w:num>
  <w:num w:numId="5" w16cid:durableId="701171026">
    <w:abstractNumId w:val="3"/>
  </w:num>
  <w:num w:numId="6" w16cid:durableId="1464427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A76C1"/>
    <w:rsid w:val="00117E6C"/>
    <w:rsid w:val="0012650A"/>
    <w:rsid w:val="001470C9"/>
    <w:rsid w:val="00172249"/>
    <w:rsid w:val="001F5860"/>
    <w:rsid w:val="00202506"/>
    <w:rsid w:val="00235FBE"/>
    <w:rsid w:val="002B76E8"/>
    <w:rsid w:val="00387188"/>
    <w:rsid w:val="0039768D"/>
    <w:rsid w:val="003B1290"/>
    <w:rsid w:val="003C11F1"/>
    <w:rsid w:val="003F7648"/>
    <w:rsid w:val="0045767C"/>
    <w:rsid w:val="00512BBE"/>
    <w:rsid w:val="00513BC8"/>
    <w:rsid w:val="00527DBF"/>
    <w:rsid w:val="005645F3"/>
    <w:rsid w:val="00565604"/>
    <w:rsid w:val="005A73DA"/>
    <w:rsid w:val="00624829"/>
    <w:rsid w:val="006752DA"/>
    <w:rsid w:val="0068433D"/>
    <w:rsid w:val="006C2C9D"/>
    <w:rsid w:val="007303E8"/>
    <w:rsid w:val="007A75FA"/>
    <w:rsid w:val="00856F66"/>
    <w:rsid w:val="008D04AF"/>
    <w:rsid w:val="008E2DA9"/>
    <w:rsid w:val="00923D62"/>
    <w:rsid w:val="0099171E"/>
    <w:rsid w:val="00A2471C"/>
    <w:rsid w:val="00A65B3A"/>
    <w:rsid w:val="00A9691D"/>
    <w:rsid w:val="00AA2EFC"/>
    <w:rsid w:val="00AD4F3B"/>
    <w:rsid w:val="00B442B5"/>
    <w:rsid w:val="00B52110"/>
    <w:rsid w:val="00BB321C"/>
    <w:rsid w:val="00C626A2"/>
    <w:rsid w:val="00C859DF"/>
    <w:rsid w:val="00CE4987"/>
    <w:rsid w:val="00D130F9"/>
    <w:rsid w:val="00E553CB"/>
    <w:rsid w:val="00E55F70"/>
    <w:rsid w:val="00EB0E01"/>
    <w:rsid w:val="00EC2A34"/>
    <w:rsid w:val="00EE654A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27</cp:revision>
  <cp:lastPrinted>2023-04-05T10:20:00Z</cp:lastPrinted>
  <dcterms:created xsi:type="dcterms:W3CDTF">2021-10-01T11:18:00Z</dcterms:created>
  <dcterms:modified xsi:type="dcterms:W3CDTF">2025-12-10T11:39:00Z</dcterms:modified>
</cp:coreProperties>
</file>